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A3" w:rsidRPr="00311EDD" w:rsidRDefault="000E0332" w:rsidP="00855982">
      <w:pPr>
        <w:pStyle w:val="Ttulo1"/>
        <w:rPr>
          <w:sz w:val="24"/>
          <w:szCs w:val="24"/>
        </w:rPr>
      </w:pPr>
      <w:r w:rsidRPr="00311EDD">
        <w:rPr>
          <w:noProof/>
          <w:lang w:val="pt-BR" w:eastAsia="pt-BR"/>
        </w:rPr>
        <w:drawing>
          <wp:inline distT="0" distB="0" distL="0" distR="0" wp14:anchorId="2FD5A818" wp14:editId="329E6BB9">
            <wp:extent cx="566611" cy="496211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7" cy="51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DA3" w:rsidRPr="00311EDD">
        <w:t xml:space="preserve"> </w:t>
      </w:r>
      <w:r w:rsidR="00950E92" w:rsidRPr="00311EDD">
        <w:rPr>
          <w:sz w:val="24"/>
          <w:szCs w:val="24"/>
        </w:rPr>
        <w:t xml:space="preserve">PREFEITURA MUNICIPAL </w:t>
      </w:r>
      <w:r w:rsidRPr="00311EDD">
        <w:rPr>
          <w:sz w:val="24"/>
          <w:szCs w:val="24"/>
        </w:rPr>
        <w:t xml:space="preserve">DE SOORETAMA </w:t>
      </w:r>
      <w:r w:rsidR="00F53DA3" w:rsidRPr="00311EDD">
        <w:rPr>
          <w:sz w:val="24"/>
          <w:szCs w:val="24"/>
        </w:rPr>
        <w:t>– ESTADO DO ESPÍRITO SANTO</w:t>
      </w:r>
    </w:p>
    <w:p w:rsidR="00950E92" w:rsidRPr="00311EDD" w:rsidRDefault="00950E92" w:rsidP="00950E92">
      <w:r w:rsidRPr="00311EDD">
        <w:t>SECRETARIA MUNICIPAL DE 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577"/>
      </w:tblGrid>
      <w:tr w:rsidR="00311EDD" w:rsidRPr="00311EDD" w:rsidTr="00390985">
        <w:trPr>
          <w:trHeight w:val="222"/>
        </w:trPr>
        <w:tc>
          <w:tcPr>
            <w:tcW w:w="9017" w:type="dxa"/>
            <w:gridSpan w:val="2"/>
          </w:tcPr>
          <w:p w:rsidR="00F87595" w:rsidRPr="00311EDD" w:rsidRDefault="00F87595" w:rsidP="0039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7595" w:rsidRPr="00311EDD" w:rsidRDefault="00F87595" w:rsidP="0039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EDD">
              <w:rPr>
                <w:rFonts w:ascii="Arial" w:hAnsi="Arial" w:cs="Arial"/>
                <w:b/>
                <w:sz w:val="24"/>
                <w:szCs w:val="24"/>
              </w:rPr>
              <w:t>LICENCIAMENTO E AUTORIZAÇÃO MUNICIPAL AMBIENTAL (AMA)</w:t>
            </w:r>
          </w:p>
          <w:p w:rsidR="00F87595" w:rsidRPr="00311EDD" w:rsidRDefault="00F87595" w:rsidP="00390985"/>
        </w:tc>
      </w:tr>
      <w:tr w:rsidR="00311EDD" w:rsidRPr="00311EDD" w:rsidTr="00390985"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Requerimento da Licença Ambiental devidamente preenchido e assinado; O requerimento deverá comprovar o real endereço da atividade do empreendimento com informações do CEP, Nome da Rua, Número, Bairro, Distrito/Localidade / Cidade; também deverá estar acrescido da informação do endereço para correspondência (Nome do responsável em receber as correspondências – CEP, Nome da Rua, Número, Bairro, Distrito/Localidade / Cidade).</w:t>
            </w:r>
          </w:p>
        </w:tc>
      </w:tr>
      <w:tr w:rsidR="00311EDD" w:rsidRPr="00311EDD" w:rsidTr="00390985"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90985">
            <w:r>
              <w:t>Requerimento da Certidão Negativa de Débitos Municipais Ambientais – CNDMA de</w:t>
            </w:r>
            <w:r w:rsidR="00B81A26">
              <w:t xml:space="preserve">vidamente preenchido e assinado ou </w:t>
            </w:r>
            <w:r w:rsidR="00B81A26" w:rsidRPr="00311EDD">
              <w:t>CNDMA – Certidão Negativa de Débitos Municipais Ambientais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F87595" w:rsidP="00390985">
            <w:pPr>
              <w:rPr>
                <w:b/>
              </w:rPr>
            </w:pPr>
            <w:r w:rsidRPr="00B81A26">
              <w:rPr>
                <w:b/>
              </w:rPr>
              <w:t>Formulário de enquadr</w:t>
            </w:r>
            <w:r w:rsidR="007347E0" w:rsidRPr="00B81A26">
              <w:rPr>
                <w:b/>
              </w:rPr>
              <w:t>amento de atividade (modelo da S</w:t>
            </w:r>
            <w:r w:rsidRPr="00B81A26">
              <w:rPr>
                <w:b/>
              </w:rPr>
              <w:t xml:space="preserve">ecretaria) com a coluna DADOS DO ENQUADRAMENTO devidamente preenchida, para possibilitar o cálculo do valor da taxa correspondente ao licenciamento específico e expedição do documento de Arrecadação Municipal (DAM). </w:t>
            </w:r>
          </w:p>
        </w:tc>
      </w:tr>
      <w:tr w:rsidR="00311EDD" w:rsidRPr="00311EDD" w:rsidTr="00390985">
        <w:trPr>
          <w:trHeight w:val="559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F87595" w:rsidP="00390985">
            <w:pPr>
              <w:rPr>
                <w:b/>
              </w:rPr>
            </w:pPr>
            <w:r w:rsidRPr="00B81A26">
              <w:rPr>
                <w:b/>
              </w:rPr>
              <w:t xml:space="preserve">Cópia do Comprovante de pagamento da taxa correspondente ao Licenciamento Ambiental ou à Autorização Municipal Ambiental. 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B81A26" w:rsidP="00390985">
            <w:r>
              <w:t>C</w:t>
            </w:r>
            <w:r w:rsidR="00F87595" w:rsidRPr="00311EDD">
              <w:t>ópia do comprovante de pagamento da guia de recolhimento da CND</w:t>
            </w:r>
            <w:r w:rsidR="007347E0" w:rsidRPr="00311EDD">
              <w:t>M</w:t>
            </w:r>
            <w:r w:rsidR="00F87595" w:rsidRPr="00311EDD">
              <w:t xml:space="preserve">A. 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B1600C" w:rsidP="00390985">
            <w:pPr>
              <w:rPr>
                <w:b/>
              </w:rPr>
            </w:pPr>
            <w:r w:rsidRPr="00B81A26">
              <w:rPr>
                <w:b/>
              </w:rPr>
              <w:t>Cópia autenticada do documento de identidade do representante legal (descrito no contrato social da empresa) que assinar o requerimento.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B1600C" w:rsidP="00390985">
            <w:pPr>
              <w:rPr>
                <w:b/>
              </w:rPr>
            </w:pPr>
            <w:r w:rsidRPr="00B81A26">
              <w:rPr>
                <w:b/>
              </w:rPr>
              <w:t>Cópia do Cadastro Nacional de Pessoa Jurídica (CNPJ) ou do Cadastro de Pessoa Física (CPF).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Cópia da escritura do imóvel em nome do titular e do contrato de locação ou arrendamento do imóvel, caso seja locatário. Apresentar documentação comprobatória contendo o tamanho da área a ser licenciada.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11EDD">
            <w:r>
              <w:t>Em caso de atividades de uso e ocupação do solo em área rural, apresentar o CAR – Cadastro Ambiental Rural.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Contrato Social - Cópia da Ata da Eleição de última diretoria, quando se tratar de Sociedade ou do Contrato Social registrado, quando se tratar de Sociedade de Quotas de Responsabilidade Limitada e última alteração contratual (atos constitutivos da empresa), no caso de pessoa jurídica.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90985">
            <w:r>
              <w:t>Caso haja, apresentar comprovante de fornecimento de água e coleta de esgoto (no endereço do empreendimento) ou Cadastro do Poço junto a Agência Estadual de Recursos Hídricos – AGERH.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9A23FB">
            <w:r>
              <w:t>Se aplicável, cópia autenticada da certidão de dispensa ou portaria de outorga, caso realizem intervenções em recursos hídricos, tais como captação, barramento, lançamento, dentre outros legalmente previstos, conforme Lei Federal 9.433/97 – Política Nacional de Recursos Hídricos.</w:t>
            </w:r>
            <w:r w:rsidR="00F87595" w:rsidRPr="00311EDD">
              <w:t xml:space="preserve"> 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11EDD">
            <w:r>
              <w:t>Para as intervenções e/ou a implantação de novos empreendimentos, apresentar autorização ou dispensa de supressão de vegetação emitida pela SEMUMA ou IDAF.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90985">
            <w:r>
              <w:t>Apresentar manifestação do Instituto do Patrimônio Histórico e Artístico e Nacional – IPHAN para empreendimentos a se instalar e/ou que irão realizar intervenções no solo.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390985">
            <w:r>
              <w:t>Cópia do alvará do corpo de bombeiros atualizado para empreendimentos já instalados ou xerox da face do projeto contra Incêndio e Pânico que contenha carimbo de aprovação pelo Corpo de Bombeiros do Estado do Espírito Santo para empreendimentos a serem instalados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Original ou cópia autenticada do documento de Anuência da Prefeitura Municipal de Sooretama quanto à localização do empreendimento em conformidade com a Legislação Municipal aplicável ao uso e ocupação do solo.</w:t>
            </w:r>
          </w:p>
        </w:tc>
      </w:tr>
      <w:tr w:rsidR="00311EDD" w:rsidRPr="00311EDD" w:rsidTr="00390985">
        <w:trPr>
          <w:trHeight w:val="410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Sistema de Informação e Diagnóstico - SID.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</w:tc>
        <w:tc>
          <w:tcPr>
            <w:tcW w:w="8577" w:type="dxa"/>
          </w:tcPr>
          <w:p w:rsidR="00F87595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Anotação de Responsabilidade Técnica (ART) do profissional responsável pelo processo de licenciamento ambiental municipal. O profissional deverá possuir atribuição e certificação no órgão de classe, com indicação expressa do nome, número do registro no órgão de Classe completo. Sugestão de Texto: Responsabilidade técnica pela elaboração e acompanhamento do processo de licenciamento ambiental ........ pela elaboração do plano de controle ambiental .........., pela elaboração do plano de gerenciamento de resíduos sólidos/saúde, etc.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F87595" w:rsidRPr="00311EDD" w:rsidRDefault="00F87595" w:rsidP="00390985"/>
          <w:p w:rsidR="00F87595" w:rsidRPr="00311EDD" w:rsidRDefault="00F87595" w:rsidP="00390985"/>
        </w:tc>
        <w:tc>
          <w:tcPr>
            <w:tcW w:w="8577" w:type="dxa"/>
          </w:tcPr>
          <w:p w:rsidR="00F87595" w:rsidRPr="00311EDD" w:rsidRDefault="009A23FB" w:rsidP="00B1600C">
            <w:r>
              <w:t>Projetos pertinentes e documentos complementares da atividade a ser licenciada (projetos arquitetônicos, projetos hidrossanitários, projetos de drenagem pluvial, projetos de declividade, projeto de terraplanagem, laudos, memoriais descritivos, estudos, relatórios, análises, planos, etc.) deverão estar acompanhados das respectivas ART’s.</w:t>
            </w:r>
          </w:p>
        </w:tc>
      </w:tr>
      <w:tr w:rsidR="00B1600C" w:rsidRPr="00311EDD" w:rsidTr="00390985">
        <w:trPr>
          <w:trHeight w:val="222"/>
        </w:trPr>
        <w:tc>
          <w:tcPr>
            <w:tcW w:w="440" w:type="dxa"/>
          </w:tcPr>
          <w:p w:rsidR="00B1600C" w:rsidRPr="00311EDD" w:rsidRDefault="00B1600C" w:rsidP="00390985"/>
        </w:tc>
        <w:tc>
          <w:tcPr>
            <w:tcW w:w="8577" w:type="dxa"/>
          </w:tcPr>
          <w:p w:rsidR="00B1600C" w:rsidRPr="00311EDD" w:rsidRDefault="009A23FB" w:rsidP="00390985">
            <w:r>
              <w:t xml:space="preserve">Nos casos dos empreendimentos que tenham processos de Licenciamento Ambiental junto ao Instituto Ambiental de Meio Ambiente e Recursos Hídricos Naturais – IEMA: </w:t>
            </w:r>
            <w:r>
              <w:sym w:font="Symbol" w:char="F0B7"/>
            </w:r>
            <w:r>
              <w:t xml:space="preserve"> Apresentar documento de arquivamento do processo de licenciamento ambiental junto ao IEMA; </w:t>
            </w:r>
            <w:r>
              <w:sym w:font="Symbol" w:char="F0B7"/>
            </w:r>
            <w:r>
              <w:t xml:space="preserve"> Cópia integral do processo do IEMA com comprovação de arquivamento (Obs.: o processo deverá estar impresso e encadernado).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B1600C" w:rsidRPr="00311EDD" w:rsidRDefault="00B1600C" w:rsidP="00390985"/>
        </w:tc>
        <w:tc>
          <w:tcPr>
            <w:tcW w:w="8577" w:type="dxa"/>
          </w:tcPr>
          <w:p w:rsidR="00B1600C" w:rsidRPr="00311EDD" w:rsidRDefault="009A23FB" w:rsidP="00390985">
            <w:r>
              <w:t xml:space="preserve">Nos casos de empreendimentos que tenham processos de Licenciamento Ambiental junto ao Instituto de Defesa Agropecuária e Florestal do Espírito Santo – IDAF: </w:t>
            </w:r>
            <w:r>
              <w:sym w:font="Symbol" w:char="F0B7"/>
            </w:r>
            <w:r>
              <w:t xml:space="preserve"> Apresentar oficio de solicitação com protocolo de transferência do processo</w:t>
            </w:r>
          </w:p>
        </w:tc>
      </w:tr>
      <w:tr w:rsidR="00311EDD" w:rsidRPr="00311EDD" w:rsidTr="00390985">
        <w:trPr>
          <w:trHeight w:val="222"/>
        </w:trPr>
        <w:tc>
          <w:tcPr>
            <w:tcW w:w="440" w:type="dxa"/>
          </w:tcPr>
          <w:p w:rsidR="00B1600C" w:rsidRPr="00311EDD" w:rsidRDefault="00B1600C" w:rsidP="00390985"/>
        </w:tc>
        <w:tc>
          <w:tcPr>
            <w:tcW w:w="8577" w:type="dxa"/>
          </w:tcPr>
          <w:p w:rsidR="00B1600C" w:rsidRPr="00B81A26" w:rsidRDefault="009A23FB" w:rsidP="00390985">
            <w:pPr>
              <w:rPr>
                <w:b/>
              </w:rPr>
            </w:pPr>
            <w:r w:rsidRPr="00B81A26">
              <w:rPr>
                <w:b/>
              </w:rPr>
              <w:t>Declaração de Ciência e Compromisso Ambiental devidamente preenchido.</w:t>
            </w:r>
          </w:p>
        </w:tc>
      </w:tr>
    </w:tbl>
    <w:p w:rsidR="00F87595" w:rsidRDefault="00F87595" w:rsidP="00950E92"/>
    <w:p w:rsidR="0020475E" w:rsidRDefault="0020475E" w:rsidP="00950E92">
      <w:r>
        <w:t>*Documentos escritos em negrito são obrigatórios para protocolo, os demais poderão ser solicitados ao longo do processo de licenciamento caso o órgão ambiental achar pertinente</w:t>
      </w:r>
      <w:r w:rsidR="0028234C">
        <w:t xml:space="preserve"> ou aqueles “quando for o caso” deverão ser protocolado junto ao requerimento da licença ou autorização</w:t>
      </w:r>
      <w:bookmarkStart w:id="0" w:name="_GoBack"/>
      <w:bookmarkEnd w:id="0"/>
      <w:r>
        <w:t>.</w:t>
      </w:r>
    </w:p>
    <w:p w:rsidR="009A23FB" w:rsidRDefault="009A23FB" w:rsidP="00950E92"/>
    <w:sectPr w:rsidR="009A23FB" w:rsidSect="00855982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07" w:rsidRDefault="00630207" w:rsidP="00855982">
      <w:pPr>
        <w:spacing w:after="0" w:line="240" w:lineRule="auto"/>
      </w:pPr>
      <w:r>
        <w:separator/>
      </w:r>
    </w:p>
  </w:endnote>
  <w:endnote w:type="continuationSeparator" w:id="0">
    <w:p w:rsidR="00630207" w:rsidRDefault="0063020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32" w:rsidRPr="00C17204" w:rsidRDefault="000E0332" w:rsidP="000E0332"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>Avenida Basílio Cerri</w:t>
    </w:r>
    <w:r w:rsidRPr="00C17204">
      <w:rPr>
        <w:rFonts w:ascii="Century Schoolbook" w:hAnsi="Century Schoolbook"/>
        <w:sz w:val="18"/>
        <w:szCs w:val="18"/>
      </w:rPr>
      <w:t xml:space="preserve">, nº </w:t>
    </w:r>
    <w:r>
      <w:rPr>
        <w:rFonts w:ascii="Century Schoolbook" w:hAnsi="Century Schoolbook"/>
        <w:sz w:val="18"/>
        <w:szCs w:val="18"/>
      </w:rPr>
      <w:t>44, sala 18</w:t>
    </w:r>
    <w:r w:rsidRPr="00C17204">
      <w:rPr>
        <w:rFonts w:ascii="Century Schoolbook" w:hAnsi="Century Schoolbook"/>
        <w:sz w:val="18"/>
        <w:szCs w:val="18"/>
      </w:rPr>
      <w:t xml:space="preserve"> – Bairro</w:t>
    </w:r>
    <w:r>
      <w:rPr>
        <w:rFonts w:ascii="Century Schoolbook" w:hAnsi="Century Schoolbook"/>
        <w:sz w:val="18"/>
        <w:szCs w:val="18"/>
      </w:rPr>
      <w:t xml:space="preserve"> Centro – Sooretama – ES – CEP: 29.927-000</w:t>
    </w:r>
  </w:p>
  <w:p w:rsidR="000E0332" w:rsidRPr="00C17204" w:rsidRDefault="000E0332" w:rsidP="000E0332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(27) </w:t>
    </w:r>
    <w:r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>3273 1282 – Ramal 265</w:t>
    </w:r>
    <w:r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 - </w:t>
    </w:r>
    <w:r w:rsidRPr="00C17204">
      <w:rPr>
        <w:rFonts w:ascii="Century Schoolbook" w:hAnsi="Century Schoolbook"/>
        <w:sz w:val="18"/>
        <w:szCs w:val="18"/>
      </w:rPr>
      <w:t xml:space="preserve">  CNPJ nº </w:t>
    </w:r>
    <w:r>
      <w:rPr>
        <w:rFonts w:ascii="Century Schoolbook" w:hAnsi="Century Schoolbook"/>
        <w:sz w:val="18"/>
        <w:szCs w:val="18"/>
      </w:rPr>
      <w:t>01.612.155/0001-41</w:t>
    </w:r>
  </w:p>
  <w:p w:rsidR="00C17204" w:rsidRPr="000E0332" w:rsidRDefault="00C17204" w:rsidP="000E03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32" w:rsidRPr="00C17204" w:rsidRDefault="000E0332" w:rsidP="000E0332"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>Avenida Basílio Cerri</w:t>
    </w:r>
    <w:r w:rsidRPr="00C17204">
      <w:rPr>
        <w:rFonts w:ascii="Century Schoolbook" w:hAnsi="Century Schoolbook"/>
        <w:sz w:val="18"/>
        <w:szCs w:val="18"/>
      </w:rPr>
      <w:t xml:space="preserve">, nº </w:t>
    </w:r>
    <w:r>
      <w:rPr>
        <w:rFonts w:ascii="Century Schoolbook" w:hAnsi="Century Schoolbook"/>
        <w:sz w:val="18"/>
        <w:szCs w:val="18"/>
      </w:rPr>
      <w:t>44, sala 18</w:t>
    </w:r>
    <w:r w:rsidRPr="00C17204">
      <w:rPr>
        <w:rFonts w:ascii="Century Schoolbook" w:hAnsi="Century Schoolbook"/>
        <w:sz w:val="18"/>
        <w:szCs w:val="18"/>
      </w:rPr>
      <w:t xml:space="preserve"> – Bairro</w:t>
    </w:r>
    <w:r>
      <w:rPr>
        <w:rFonts w:ascii="Century Schoolbook" w:hAnsi="Century Schoolbook"/>
        <w:sz w:val="18"/>
        <w:szCs w:val="18"/>
      </w:rPr>
      <w:t xml:space="preserve"> Centro – Sooretama – ES – CEP: 29.927-000</w:t>
    </w:r>
  </w:p>
  <w:p w:rsidR="000E0332" w:rsidRPr="00C17204" w:rsidRDefault="000E0332" w:rsidP="000E0332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(27) </w:t>
    </w:r>
    <w:r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>3273 1282 – Ramal 265</w:t>
    </w:r>
    <w:r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 - </w:t>
    </w:r>
    <w:r w:rsidRPr="00C17204">
      <w:rPr>
        <w:rFonts w:ascii="Century Schoolbook" w:hAnsi="Century Schoolbook"/>
        <w:sz w:val="18"/>
        <w:szCs w:val="18"/>
      </w:rPr>
      <w:t xml:space="preserve">  CNPJ nº </w:t>
    </w:r>
    <w:r>
      <w:rPr>
        <w:rFonts w:ascii="Century Schoolbook" w:hAnsi="Century Schoolbook"/>
        <w:sz w:val="18"/>
        <w:szCs w:val="18"/>
      </w:rPr>
      <w:t>01.612.155/0001-41</w:t>
    </w:r>
  </w:p>
  <w:p w:rsidR="00950E92" w:rsidRPr="000E0332" w:rsidRDefault="00950E92" w:rsidP="000E0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07" w:rsidRDefault="00630207" w:rsidP="00855982">
      <w:pPr>
        <w:spacing w:after="0" w:line="240" w:lineRule="auto"/>
      </w:pPr>
      <w:r>
        <w:separator/>
      </w:r>
    </w:p>
  </w:footnote>
  <w:footnote w:type="continuationSeparator" w:id="0">
    <w:p w:rsidR="00630207" w:rsidRDefault="00630207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6" w:rsidRDefault="000E0332" w:rsidP="00D02706">
    <w:pPr>
      <w:pStyle w:val="Ttulo1"/>
      <w:rPr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FC5F164" wp14:editId="77CA5D78">
          <wp:extent cx="566611" cy="496211"/>
          <wp:effectExtent l="0" t="0" r="508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47" cy="51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706">
      <w:t xml:space="preserve"> </w:t>
    </w:r>
    <w:r w:rsidRPr="00F53DA3">
      <w:rPr>
        <w:sz w:val="24"/>
        <w:szCs w:val="24"/>
      </w:rPr>
      <w:t xml:space="preserve">PREFEITURA MUNICIPAL DE </w:t>
    </w:r>
    <w:r>
      <w:rPr>
        <w:sz w:val="24"/>
        <w:szCs w:val="24"/>
      </w:rPr>
      <w:t xml:space="preserve">SOORETAMA </w:t>
    </w:r>
    <w:r w:rsidR="00D02706">
      <w:rPr>
        <w:sz w:val="24"/>
        <w:szCs w:val="24"/>
      </w:rPr>
      <w:t>– ESTADO DO ESPÍRITO SANTO</w:t>
    </w:r>
  </w:p>
  <w:p w:rsidR="00C17204" w:rsidRDefault="00C17204">
    <w:pPr>
      <w:pStyle w:val="Cabealho"/>
    </w:pPr>
  </w:p>
  <w:p w:rsidR="00C17204" w:rsidRDefault="00C172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8" w:rsidRDefault="003D7908" w:rsidP="003D7908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0FDADC19">
          <wp:extent cx="2054225" cy="548640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657AE"/>
    <w:multiLevelType w:val="hybridMultilevel"/>
    <w:tmpl w:val="CA084F1A"/>
    <w:lvl w:ilvl="0" w:tplc="0416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3"/>
    <w:rsid w:val="00003B65"/>
    <w:rsid w:val="00003F27"/>
    <w:rsid w:val="000D16BA"/>
    <w:rsid w:val="000E0332"/>
    <w:rsid w:val="000E3203"/>
    <w:rsid w:val="000E335D"/>
    <w:rsid w:val="000E45B7"/>
    <w:rsid w:val="00104E44"/>
    <w:rsid w:val="00150245"/>
    <w:rsid w:val="00184877"/>
    <w:rsid w:val="001A5038"/>
    <w:rsid w:val="001D409C"/>
    <w:rsid w:val="001D4362"/>
    <w:rsid w:val="0020475E"/>
    <w:rsid w:val="00210296"/>
    <w:rsid w:val="0023338A"/>
    <w:rsid w:val="00244A65"/>
    <w:rsid w:val="002734E7"/>
    <w:rsid w:val="0028234C"/>
    <w:rsid w:val="00283238"/>
    <w:rsid w:val="002B2474"/>
    <w:rsid w:val="002F1965"/>
    <w:rsid w:val="002F706A"/>
    <w:rsid w:val="00311EDD"/>
    <w:rsid w:val="0034660E"/>
    <w:rsid w:val="0036082A"/>
    <w:rsid w:val="00376118"/>
    <w:rsid w:val="0038416F"/>
    <w:rsid w:val="003D7908"/>
    <w:rsid w:val="003F5437"/>
    <w:rsid w:val="004670B3"/>
    <w:rsid w:val="004B3A37"/>
    <w:rsid w:val="00566287"/>
    <w:rsid w:val="00580A33"/>
    <w:rsid w:val="005B033B"/>
    <w:rsid w:val="006151D8"/>
    <w:rsid w:val="00627D24"/>
    <w:rsid w:val="00630207"/>
    <w:rsid w:val="006C14C8"/>
    <w:rsid w:val="006C16A9"/>
    <w:rsid w:val="00716D5F"/>
    <w:rsid w:val="007347E0"/>
    <w:rsid w:val="00766AFC"/>
    <w:rsid w:val="007833A7"/>
    <w:rsid w:val="00855982"/>
    <w:rsid w:val="00874CAC"/>
    <w:rsid w:val="00884B3C"/>
    <w:rsid w:val="008F4437"/>
    <w:rsid w:val="009004B2"/>
    <w:rsid w:val="0094175D"/>
    <w:rsid w:val="00950E92"/>
    <w:rsid w:val="00967C70"/>
    <w:rsid w:val="00987A56"/>
    <w:rsid w:val="009A23FB"/>
    <w:rsid w:val="009F619B"/>
    <w:rsid w:val="00A10484"/>
    <w:rsid w:val="00A26AAF"/>
    <w:rsid w:val="00A409A8"/>
    <w:rsid w:val="00A77E6D"/>
    <w:rsid w:val="00AB6E2E"/>
    <w:rsid w:val="00B1600C"/>
    <w:rsid w:val="00B81A26"/>
    <w:rsid w:val="00B95239"/>
    <w:rsid w:val="00C1650C"/>
    <w:rsid w:val="00C17204"/>
    <w:rsid w:val="00C372E3"/>
    <w:rsid w:val="00C53D75"/>
    <w:rsid w:val="00C83F25"/>
    <w:rsid w:val="00CE35EF"/>
    <w:rsid w:val="00D02706"/>
    <w:rsid w:val="00D1749B"/>
    <w:rsid w:val="00D316E7"/>
    <w:rsid w:val="00DE6B11"/>
    <w:rsid w:val="00E00C9D"/>
    <w:rsid w:val="00EB5B98"/>
    <w:rsid w:val="00F53DA3"/>
    <w:rsid w:val="00F87595"/>
    <w:rsid w:val="00FB446E"/>
    <w:rsid w:val="00FD04B4"/>
    <w:rsid w:val="00FD262C"/>
    <w:rsid w:val="00FD3A6B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27F5D-CA69-42AF-A8C5-58AFB03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A096A-88B5-4878-AAB5-867C214A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310</TotalTime>
  <Pages>2</Pages>
  <Words>820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Inc.</cp:lastModifiedBy>
  <cp:revision>50</cp:revision>
  <cp:lastPrinted>2019-07-12T12:57:00Z</cp:lastPrinted>
  <dcterms:created xsi:type="dcterms:W3CDTF">2019-06-10T12:48:00Z</dcterms:created>
  <dcterms:modified xsi:type="dcterms:W3CDTF">2019-10-18T13:17:00Z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